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AD52" w14:textId="46FE9183" w:rsidR="00EE2C99" w:rsidRDefault="00EE2C99" w:rsidP="00EE2C99">
      <w:pPr>
        <w:pStyle w:val="Standard"/>
        <w:keepNext/>
        <w:widowControl w:val="0"/>
        <w:numPr>
          <w:ilvl w:val="0"/>
          <w:numId w:val="2"/>
        </w:numPr>
        <w:spacing w:after="0" w:line="360" w:lineRule="auto"/>
        <w:ind w:left="567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UCHWAŁA NR</w:t>
      </w:r>
      <w:r w:rsidR="00827B0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33A53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28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/VI</w:t>
      </w:r>
      <w:r w:rsidR="00933A53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I/20</w:t>
      </w:r>
      <w:r w:rsidR="00933A53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24</w:t>
      </w:r>
    </w:p>
    <w:p w14:paraId="7146FFEC" w14:textId="77777777" w:rsidR="00EE2C99" w:rsidRDefault="00EE2C99" w:rsidP="00EE2C99">
      <w:pPr>
        <w:pStyle w:val="Standard"/>
        <w:keepNext/>
        <w:widowControl w:val="0"/>
        <w:numPr>
          <w:ilvl w:val="0"/>
          <w:numId w:val="2"/>
        </w:numPr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 xml:space="preserve"> Okręgowej Rady Pielęgniarek i Położnych</w:t>
      </w:r>
    </w:p>
    <w:p w14:paraId="4BD4F878" w14:textId="77777777" w:rsidR="00EE2C99" w:rsidRDefault="00EE2C99" w:rsidP="00EE2C99">
      <w:pPr>
        <w:pStyle w:val="Standard"/>
        <w:keepNext/>
        <w:widowControl w:val="0"/>
        <w:numPr>
          <w:ilvl w:val="0"/>
          <w:numId w:val="2"/>
        </w:numPr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Regionu Warmii i Mazur z siedzibą w Olsztynie</w:t>
      </w:r>
    </w:p>
    <w:p w14:paraId="444CF7A0" w14:textId="4AA6E777" w:rsidR="00EE2C99" w:rsidRDefault="00EE2C99" w:rsidP="00EE2C99">
      <w:pPr>
        <w:pStyle w:val="Standard"/>
        <w:widowControl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 xml:space="preserve">z dnia </w:t>
      </w:r>
      <w:r w:rsidR="00933A53"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>15 lutego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 xml:space="preserve"> 20</w:t>
      </w:r>
      <w:r w:rsidR="00933A53"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>24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 xml:space="preserve"> roku</w:t>
      </w:r>
    </w:p>
    <w:p w14:paraId="57C47B68" w14:textId="77777777" w:rsidR="00EE2C99" w:rsidRDefault="00EE2C99" w:rsidP="00EE2C99">
      <w:pPr>
        <w:pStyle w:val="Standard"/>
        <w:widowControl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</w:pPr>
    </w:p>
    <w:p w14:paraId="27BF2D28" w14:textId="77777777" w:rsidR="00EE2C99" w:rsidRDefault="00EE2C99" w:rsidP="00EE2C99">
      <w:pPr>
        <w:spacing w:line="360" w:lineRule="auto"/>
      </w:pPr>
    </w:p>
    <w:p w14:paraId="6C343258" w14:textId="77777777" w:rsidR="00EE2C99" w:rsidRDefault="00EE2C99" w:rsidP="00EE2C99">
      <w:pPr>
        <w:tabs>
          <w:tab w:val="left" w:pos="426"/>
        </w:tabs>
        <w:autoSpaceDN w:val="0"/>
        <w:spacing w:line="360" w:lineRule="auto"/>
        <w:ind w:left="1134" w:hanging="1134"/>
        <w:jc w:val="both"/>
        <w:textAlignment w:val="baseline"/>
        <w:rPr>
          <w:rFonts w:eastAsia="SimSun"/>
          <w:kern w:val="3"/>
          <w:lang w:eastAsia="en-US"/>
        </w:rPr>
      </w:pPr>
      <w:r>
        <w:rPr>
          <w:b/>
          <w:bCs/>
          <w:kern w:val="3"/>
        </w:rPr>
        <w:t xml:space="preserve">w sprawie: </w:t>
      </w:r>
      <w:r>
        <w:rPr>
          <w:bCs/>
          <w:kern w:val="3"/>
        </w:rPr>
        <w:t>Regulaminu Funduszu Zapomogowo - Pożyczkowego Okręgowej Izby Pielęgniarek i Położnych Regionu Warmii i Mazur z siedzibą w Olsztynie</w:t>
      </w:r>
    </w:p>
    <w:p w14:paraId="297C3981" w14:textId="77777777" w:rsidR="00EE2C99" w:rsidRDefault="00EE2C99" w:rsidP="00EE2C99">
      <w:pPr>
        <w:autoSpaceDN w:val="0"/>
        <w:spacing w:line="360" w:lineRule="auto"/>
        <w:jc w:val="both"/>
        <w:textAlignment w:val="baseline"/>
        <w:rPr>
          <w:bCs/>
          <w:kern w:val="3"/>
        </w:rPr>
      </w:pPr>
      <w:r>
        <w:rPr>
          <w:bCs/>
          <w:kern w:val="3"/>
        </w:rPr>
        <w:t xml:space="preserve">                                  </w:t>
      </w:r>
    </w:p>
    <w:p w14:paraId="1DB6D41F" w14:textId="77777777" w:rsidR="00EE2C99" w:rsidRDefault="00EE2C99" w:rsidP="00EE2C99">
      <w:pPr>
        <w:autoSpaceDN w:val="0"/>
        <w:spacing w:line="360" w:lineRule="auto"/>
        <w:ind w:left="1560" w:hanging="1560"/>
        <w:jc w:val="both"/>
        <w:textAlignment w:val="baseline"/>
        <w:rPr>
          <w:kern w:val="3"/>
          <w:sz w:val="22"/>
          <w:szCs w:val="22"/>
        </w:rPr>
      </w:pPr>
      <w:r>
        <w:rPr>
          <w:b/>
          <w:bCs/>
          <w:kern w:val="3"/>
        </w:rPr>
        <w:t>na podstawie</w:t>
      </w:r>
      <w:r>
        <w:rPr>
          <w:kern w:val="3"/>
        </w:rPr>
        <w:t xml:space="preserve">: </w:t>
      </w:r>
      <w:r>
        <w:rPr>
          <w:kern w:val="3"/>
          <w:sz w:val="22"/>
          <w:szCs w:val="22"/>
        </w:rPr>
        <w:t>art. 4 ust. 1 ustawy z dnia 1 lipca 2011 roku o samorządzie pielęgniarek i położnych  (Dz.U. z 2011 r. Nr 174, poz.1038 ze zm.) uchwala się, co następuje:</w:t>
      </w:r>
    </w:p>
    <w:p w14:paraId="09F45CF7" w14:textId="77777777" w:rsidR="00EE2C99" w:rsidRDefault="00EE2C99" w:rsidP="00EE2C99">
      <w:pPr>
        <w:autoSpaceDN w:val="0"/>
        <w:spacing w:line="360" w:lineRule="auto"/>
        <w:ind w:left="1560" w:hanging="1560"/>
        <w:textAlignment w:val="baseline"/>
        <w:rPr>
          <w:b/>
          <w:kern w:val="3"/>
          <w:sz w:val="22"/>
          <w:szCs w:val="22"/>
        </w:rPr>
      </w:pPr>
    </w:p>
    <w:p w14:paraId="7E9F2FF1" w14:textId="77777777" w:rsidR="00EE2C99" w:rsidRDefault="00EE2C99" w:rsidP="00EE2C99">
      <w:pPr>
        <w:autoSpaceDN w:val="0"/>
        <w:spacing w:line="360" w:lineRule="auto"/>
        <w:jc w:val="center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>§ 1</w:t>
      </w:r>
    </w:p>
    <w:p w14:paraId="4612A3E6" w14:textId="2E371DFC" w:rsidR="00EE2C99" w:rsidRDefault="00EE2C99" w:rsidP="00EE2C99">
      <w:pPr>
        <w:spacing w:line="360" w:lineRule="auto"/>
        <w:jc w:val="both"/>
        <w:rPr>
          <w:bCs/>
          <w:kern w:val="3"/>
        </w:rPr>
      </w:pPr>
      <w:r>
        <w:t xml:space="preserve">Zatwierdza się </w:t>
      </w:r>
      <w:r>
        <w:rPr>
          <w:bCs/>
          <w:kern w:val="3"/>
        </w:rPr>
        <w:t>Regulamin Funduszu Zapomogowo-Pożyczkowego, który stanowi załącznik nr 1 do niniejszej uchwały.</w:t>
      </w:r>
      <w:r w:rsidR="004A2121">
        <w:rPr>
          <w:bCs/>
          <w:kern w:val="3"/>
        </w:rPr>
        <w:t xml:space="preserve"> </w:t>
      </w:r>
    </w:p>
    <w:p w14:paraId="675964B2" w14:textId="77777777" w:rsidR="00EE2C99" w:rsidRDefault="00EE2C99" w:rsidP="00EE2C99">
      <w:pPr>
        <w:autoSpaceDN w:val="0"/>
        <w:spacing w:line="360" w:lineRule="auto"/>
        <w:jc w:val="center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>§ 2</w:t>
      </w:r>
    </w:p>
    <w:p w14:paraId="29E651E0" w14:textId="477F2323" w:rsidR="004A2121" w:rsidRDefault="004A2121" w:rsidP="004A2121">
      <w:pPr>
        <w:autoSpaceDN w:val="0"/>
        <w:spacing w:line="360" w:lineRule="auto"/>
        <w:jc w:val="both"/>
        <w:rPr>
          <w:kern w:val="3"/>
          <w:szCs w:val="28"/>
        </w:rPr>
      </w:pPr>
      <w:r>
        <w:t>Zatwierdza się w</w:t>
      </w:r>
      <w:r>
        <w:rPr>
          <w:kern w:val="3"/>
          <w:szCs w:val="28"/>
        </w:rPr>
        <w:t>zór wniosku</w:t>
      </w:r>
      <w:r w:rsidRPr="009F5BFE">
        <w:rPr>
          <w:kern w:val="3"/>
          <w:szCs w:val="28"/>
        </w:rPr>
        <w:t xml:space="preserve"> </w:t>
      </w:r>
      <w:r>
        <w:rPr>
          <w:kern w:val="3"/>
          <w:szCs w:val="28"/>
        </w:rPr>
        <w:t>o pożyczkę bezzwrotną, który stanowi załącznik nr 2 do niniejszej Uchwały oraz wzór wniosku</w:t>
      </w:r>
      <w:r w:rsidRPr="009F5BFE">
        <w:rPr>
          <w:kern w:val="3"/>
          <w:szCs w:val="28"/>
        </w:rPr>
        <w:t xml:space="preserve"> </w:t>
      </w:r>
      <w:r>
        <w:rPr>
          <w:kern w:val="3"/>
          <w:szCs w:val="28"/>
        </w:rPr>
        <w:t>o pożyczkę zwrotną, który stanowi załącznik nr 3 do niniejszej Uchwały.</w:t>
      </w:r>
    </w:p>
    <w:p w14:paraId="1A9E4B1B" w14:textId="089A9AF2" w:rsidR="004A2121" w:rsidRDefault="004A2121" w:rsidP="00EE2C99">
      <w:pPr>
        <w:autoSpaceDN w:val="0"/>
        <w:spacing w:line="360" w:lineRule="auto"/>
        <w:jc w:val="center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>§ 3</w:t>
      </w:r>
    </w:p>
    <w:p w14:paraId="14E615A4" w14:textId="77777777" w:rsidR="0058642B" w:rsidRPr="009D7C88" w:rsidRDefault="0058642B" w:rsidP="0058642B">
      <w:pPr>
        <w:autoSpaceDN w:val="0"/>
        <w:spacing w:line="276" w:lineRule="auto"/>
        <w:textAlignment w:val="baseline"/>
        <w:rPr>
          <w:bCs/>
          <w:color w:val="FF0000"/>
          <w:kern w:val="3"/>
        </w:rPr>
      </w:pPr>
      <w:r w:rsidRPr="008C10A7">
        <w:rPr>
          <w:bCs/>
          <w:kern w:val="3"/>
        </w:rPr>
        <w:t>Uchwała wchodzi w życie z dniem podjęcia z mocą obowiązywania z dniem 7.12.2023 roku</w:t>
      </w:r>
    </w:p>
    <w:p w14:paraId="2BF51A42" w14:textId="0934AF11" w:rsidR="00AF0A0C" w:rsidRDefault="00AF0A0C" w:rsidP="00AF0A0C">
      <w:pPr>
        <w:autoSpaceDN w:val="0"/>
        <w:spacing w:line="360" w:lineRule="auto"/>
        <w:jc w:val="center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 xml:space="preserve">§ </w:t>
      </w:r>
      <w:r w:rsidR="004A2121">
        <w:rPr>
          <w:b/>
          <w:bCs/>
          <w:kern w:val="3"/>
        </w:rPr>
        <w:t>4</w:t>
      </w:r>
    </w:p>
    <w:p w14:paraId="303175D3" w14:textId="1E91F39F" w:rsidR="00AF0A0C" w:rsidRDefault="00AF0A0C" w:rsidP="004A2121">
      <w:pPr>
        <w:autoSpaceDN w:val="0"/>
        <w:spacing w:line="360" w:lineRule="auto"/>
        <w:jc w:val="both"/>
        <w:textAlignment w:val="baseline"/>
        <w:rPr>
          <w:bCs/>
          <w:kern w:val="3"/>
        </w:rPr>
      </w:pPr>
      <w:r>
        <w:rPr>
          <w:bCs/>
          <w:kern w:val="3"/>
        </w:rPr>
        <w:t xml:space="preserve">Traci moc Uchwała nr </w:t>
      </w:r>
      <w:r w:rsidR="00933A53">
        <w:rPr>
          <w:bCs/>
          <w:kern w:val="3"/>
        </w:rPr>
        <w:t>82</w:t>
      </w:r>
      <w:r>
        <w:rPr>
          <w:bCs/>
          <w:kern w:val="3"/>
        </w:rPr>
        <w:t>/VII/201</w:t>
      </w:r>
      <w:r w:rsidR="00933A53">
        <w:rPr>
          <w:bCs/>
          <w:kern w:val="3"/>
        </w:rPr>
        <w:t>8</w:t>
      </w:r>
      <w:r>
        <w:rPr>
          <w:bCs/>
          <w:kern w:val="3"/>
        </w:rPr>
        <w:t xml:space="preserve"> Okr</w:t>
      </w:r>
      <w:r w:rsidR="00933A53">
        <w:rPr>
          <w:bCs/>
          <w:kern w:val="3"/>
        </w:rPr>
        <w:t>ę</w:t>
      </w:r>
      <w:r>
        <w:rPr>
          <w:bCs/>
          <w:kern w:val="3"/>
        </w:rPr>
        <w:t xml:space="preserve">gowej </w:t>
      </w:r>
      <w:r w:rsidR="00307660">
        <w:rPr>
          <w:bCs/>
          <w:kern w:val="3"/>
        </w:rPr>
        <w:t>R</w:t>
      </w:r>
      <w:r>
        <w:rPr>
          <w:bCs/>
          <w:kern w:val="3"/>
        </w:rPr>
        <w:t xml:space="preserve">ady Pielęgniarek i Położnych Regionu Warmii i Mazur z siedzibą w Olsztynie z dnia </w:t>
      </w:r>
      <w:r w:rsidR="00933A53">
        <w:rPr>
          <w:bCs/>
          <w:kern w:val="3"/>
        </w:rPr>
        <w:t>16</w:t>
      </w:r>
      <w:r>
        <w:rPr>
          <w:bCs/>
          <w:kern w:val="3"/>
        </w:rPr>
        <w:t xml:space="preserve"> </w:t>
      </w:r>
      <w:r w:rsidR="00933A53">
        <w:rPr>
          <w:bCs/>
          <w:kern w:val="3"/>
        </w:rPr>
        <w:t>czerwca</w:t>
      </w:r>
      <w:r>
        <w:rPr>
          <w:bCs/>
          <w:kern w:val="3"/>
        </w:rPr>
        <w:t xml:space="preserve"> 201</w:t>
      </w:r>
      <w:r w:rsidR="00933A53">
        <w:rPr>
          <w:bCs/>
          <w:kern w:val="3"/>
        </w:rPr>
        <w:t>8</w:t>
      </w:r>
      <w:r>
        <w:rPr>
          <w:bCs/>
          <w:kern w:val="3"/>
        </w:rPr>
        <w:t xml:space="preserve"> roku</w:t>
      </w:r>
      <w:r w:rsidR="004A2121">
        <w:rPr>
          <w:bCs/>
          <w:kern w:val="3"/>
        </w:rPr>
        <w:t xml:space="preserve"> oraz Uchwała nr 135/VII/2020 Okręgowej Rady Pielęgniarek i Położnych Regionu Warmii i Mazur z siedzibą w Olsztynie z dnia 28 października 2020 roku.</w:t>
      </w:r>
    </w:p>
    <w:p w14:paraId="7481E050" w14:textId="77777777" w:rsidR="00EE2C99" w:rsidRDefault="00EE2C99" w:rsidP="00EE2C99">
      <w:pPr>
        <w:autoSpaceDN w:val="0"/>
        <w:spacing w:line="360" w:lineRule="auto"/>
        <w:jc w:val="center"/>
        <w:textAlignment w:val="baseline"/>
        <w:rPr>
          <w:b/>
          <w:bCs/>
          <w:kern w:val="3"/>
        </w:rPr>
      </w:pPr>
    </w:p>
    <w:p w14:paraId="5E5806AC" w14:textId="77777777" w:rsidR="00EE2C99" w:rsidRDefault="00EE2C99" w:rsidP="00EE2C99">
      <w:pPr>
        <w:autoSpaceDN w:val="0"/>
        <w:spacing w:line="360" w:lineRule="auto"/>
        <w:textAlignment w:val="baseline"/>
        <w:rPr>
          <w:bCs/>
          <w:kern w:val="3"/>
        </w:rPr>
      </w:pPr>
    </w:p>
    <w:p w14:paraId="7204D85C" w14:textId="0ABFFF0F" w:rsidR="00EE2C99" w:rsidRDefault="00EE2C99" w:rsidP="00B41344">
      <w:pPr>
        <w:autoSpaceDN w:val="0"/>
        <w:spacing w:line="360" w:lineRule="auto"/>
        <w:textAlignment w:val="baseline"/>
        <w:rPr>
          <w:b/>
          <w:bCs/>
          <w:kern w:val="3"/>
        </w:rPr>
      </w:pPr>
      <w:r w:rsidRPr="0055248A">
        <w:rPr>
          <w:b/>
          <w:bCs/>
          <w:kern w:val="3"/>
        </w:rPr>
        <w:t xml:space="preserve">Sekretarz </w:t>
      </w:r>
      <w:proofErr w:type="spellStart"/>
      <w:r w:rsidRPr="0055248A">
        <w:rPr>
          <w:b/>
          <w:bCs/>
          <w:kern w:val="3"/>
        </w:rPr>
        <w:t>ORPiP</w:t>
      </w:r>
      <w:proofErr w:type="spellEnd"/>
      <w:r w:rsidRPr="0055248A">
        <w:rPr>
          <w:b/>
          <w:bCs/>
          <w:kern w:val="3"/>
        </w:rPr>
        <w:tab/>
      </w:r>
      <w:r w:rsidR="00B41344">
        <w:rPr>
          <w:b/>
          <w:bCs/>
          <w:kern w:val="3"/>
        </w:rPr>
        <w:tab/>
        <w:t xml:space="preserve">       Skarbnik </w:t>
      </w:r>
      <w:proofErr w:type="spellStart"/>
      <w:r w:rsidR="00B41344">
        <w:rPr>
          <w:b/>
          <w:bCs/>
          <w:kern w:val="3"/>
        </w:rPr>
        <w:t>ORPiP</w:t>
      </w:r>
      <w:proofErr w:type="spellEnd"/>
      <w:r w:rsidR="00B41344">
        <w:rPr>
          <w:b/>
          <w:bCs/>
          <w:kern w:val="3"/>
        </w:rPr>
        <w:tab/>
      </w:r>
      <w:r w:rsidR="00B41344">
        <w:rPr>
          <w:b/>
          <w:bCs/>
          <w:kern w:val="3"/>
        </w:rPr>
        <w:tab/>
        <w:t xml:space="preserve">  </w:t>
      </w:r>
      <w:r w:rsidR="004A2121">
        <w:rPr>
          <w:b/>
          <w:bCs/>
          <w:kern w:val="3"/>
        </w:rPr>
        <w:t>P</w:t>
      </w:r>
      <w:r w:rsidRPr="0055248A">
        <w:rPr>
          <w:b/>
          <w:bCs/>
          <w:kern w:val="3"/>
        </w:rPr>
        <w:t xml:space="preserve">rzewodnicząca </w:t>
      </w:r>
      <w:proofErr w:type="spellStart"/>
      <w:r w:rsidRPr="0055248A">
        <w:rPr>
          <w:b/>
          <w:bCs/>
          <w:kern w:val="3"/>
        </w:rPr>
        <w:t>ORPiP</w:t>
      </w:r>
      <w:proofErr w:type="spellEnd"/>
    </w:p>
    <w:p w14:paraId="32DEDA71" w14:textId="66B55C9D" w:rsidR="00B41344" w:rsidRPr="0055248A" w:rsidRDefault="00B41344" w:rsidP="00B41344">
      <w:pPr>
        <w:autoSpaceDN w:val="0"/>
        <w:spacing w:line="360" w:lineRule="auto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>Dorota Kosiorek</w:t>
      </w:r>
      <w:r>
        <w:rPr>
          <w:b/>
          <w:bCs/>
          <w:kern w:val="3"/>
        </w:rPr>
        <w:tab/>
        <w:t xml:space="preserve">       Małgorzata Drężek-Skrzeszewska             Iwona Kacprzak</w:t>
      </w:r>
    </w:p>
    <w:p w14:paraId="3EED467F" w14:textId="77777777" w:rsidR="00EE2C99" w:rsidRDefault="00EE2C99" w:rsidP="00EE2C99">
      <w:pPr>
        <w:spacing w:line="360" w:lineRule="auto"/>
        <w:rPr>
          <w:b/>
          <w:i/>
        </w:rPr>
      </w:pPr>
      <w:r w:rsidRPr="0055248A">
        <w:rPr>
          <w:b/>
        </w:rPr>
        <w:tab/>
      </w:r>
      <w:r>
        <w:tab/>
      </w:r>
    </w:p>
    <w:p w14:paraId="2FB64064" w14:textId="77777777" w:rsidR="00EE2C99" w:rsidRDefault="00EE2C99" w:rsidP="00EE2C99">
      <w:pPr>
        <w:spacing w:line="360" w:lineRule="auto"/>
      </w:pPr>
    </w:p>
    <w:p w14:paraId="7DD11663" w14:textId="77777777" w:rsidR="00EE2C99" w:rsidRDefault="00EE2C99" w:rsidP="00EE2C99">
      <w:pPr>
        <w:spacing w:line="360" w:lineRule="auto"/>
      </w:pPr>
    </w:p>
    <w:p w14:paraId="5954E0E7" w14:textId="77777777" w:rsidR="00150C4B" w:rsidRDefault="00150C4B"/>
    <w:sectPr w:rsidR="00150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128D"/>
    <w:multiLevelType w:val="multilevel"/>
    <w:tmpl w:val="D8409AB0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040134646">
    <w:abstractNumId w:val="0"/>
  </w:num>
  <w:num w:numId="2" w16cid:durableId="43992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EA"/>
    <w:rsid w:val="00150C4B"/>
    <w:rsid w:val="002257EA"/>
    <w:rsid w:val="00307660"/>
    <w:rsid w:val="004A2121"/>
    <w:rsid w:val="0058642B"/>
    <w:rsid w:val="00827B09"/>
    <w:rsid w:val="008B289E"/>
    <w:rsid w:val="008C10A7"/>
    <w:rsid w:val="00933A53"/>
    <w:rsid w:val="00AF0A0C"/>
    <w:rsid w:val="00B41344"/>
    <w:rsid w:val="00EE2C99"/>
    <w:rsid w:val="00F7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A4CD"/>
  <w15:chartTrackingRefBased/>
  <w15:docId w15:val="{AA6A995D-C2B4-47EE-8957-F42D7697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C9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2C99"/>
    <w:pPr>
      <w:suppressAutoHyphens/>
      <w:autoSpaceDN w:val="0"/>
      <w:spacing w:line="252" w:lineRule="auto"/>
    </w:pPr>
    <w:rPr>
      <w:rFonts w:ascii="Calibri" w:eastAsia="SimSun" w:hAnsi="Calibri" w:cs="Calibri"/>
      <w:kern w:val="3"/>
    </w:rPr>
  </w:style>
  <w:style w:type="numbering" w:customStyle="1" w:styleId="WWNum1">
    <w:name w:val="WWNum1"/>
    <w:rsid w:val="00EE2C9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Dora</cp:lastModifiedBy>
  <cp:revision>13</cp:revision>
  <dcterms:created xsi:type="dcterms:W3CDTF">2018-06-07T15:27:00Z</dcterms:created>
  <dcterms:modified xsi:type="dcterms:W3CDTF">2024-02-26T17:44:00Z</dcterms:modified>
</cp:coreProperties>
</file>